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88E7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通化师范学院教师因公出国(境）</w:t>
      </w:r>
    </w:p>
    <w:p w14:paraId="5656D1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学习培训费用的补充规定</w:t>
      </w:r>
    </w:p>
    <w:p w14:paraId="0C76AE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32"/>
          <w:szCs w:val="32"/>
        </w:rPr>
      </w:pPr>
    </w:p>
    <w:p w14:paraId="7ADE0C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为了规范教师</w:t>
      </w:r>
      <w:r>
        <w:rPr>
          <w:rFonts w:hint="eastAsia" w:ascii="仿宋" w:hAnsi="仿宋" w:eastAsia="仿宋" w:cs="仿宋"/>
          <w:sz w:val="32"/>
          <w:szCs w:val="32"/>
          <w:lang w:eastAsia="zh-CN"/>
        </w:rPr>
        <w:t>出国（境）</w:t>
      </w:r>
      <w:r>
        <w:rPr>
          <w:rFonts w:hint="eastAsia" w:ascii="仿宋" w:hAnsi="仿宋" w:eastAsia="仿宋" w:cs="仿宋"/>
          <w:sz w:val="32"/>
          <w:szCs w:val="32"/>
        </w:rPr>
        <w:t>学习，根据</w:t>
      </w:r>
      <w:r>
        <w:rPr>
          <w:rFonts w:hint="eastAsia" w:ascii="仿宋" w:hAnsi="仿宋" w:eastAsia="仿宋" w:cs="仿宋"/>
          <w:sz w:val="32"/>
          <w:szCs w:val="32"/>
          <w:highlight w:val="none"/>
        </w:rPr>
        <w:t>国家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财政部 教育部关于调整国家公派留学人员奖学金和艰苦地区补贴标准的通知》（财科教[2019]6号）</w:t>
      </w:r>
      <w:r>
        <w:rPr>
          <w:rFonts w:hint="eastAsia" w:ascii="仿宋" w:hAnsi="仿宋" w:eastAsia="仿宋" w:cs="仿宋"/>
          <w:sz w:val="32"/>
          <w:szCs w:val="32"/>
          <w:highlight w:val="none"/>
        </w:rPr>
        <w:t>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财政部 国家外国专家局关于印发&lt;因公短期出国培训费用管理办法&gt;的通知》（</w:t>
      </w:r>
      <w:r>
        <w:rPr>
          <w:rFonts w:hint="eastAsia" w:ascii="仿宋" w:hAnsi="仿宋" w:eastAsia="仿宋" w:cs="仿宋"/>
          <w:sz w:val="32"/>
          <w:szCs w:val="32"/>
          <w:highlight w:val="none"/>
        </w:rPr>
        <w:t>财行〔2014〕4号</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文件</w:t>
      </w:r>
      <w:r>
        <w:rPr>
          <w:rFonts w:hint="eastAsia" w:ascii="仿宋" w:hAnsi="仿宋" w:eastAsia="仿宋" w:cs="仿宋"/>
          <w:sz w:val="32"/>
          <w:szCs w:val="32"/>
          <w:highlight w:val="none"/>
        </w:rPr>
        <w:t>精神和学校</w:t>
      </w:r>
      <w:r>
        <w:rPr>
          <w:rFonts w:hint="eastAsia" w:ascii="仿宋" w:hAnsi="仿宋" w:eastAsia="仿宋" w:cs="仿宋"/>
          <w:sz w:val="32"/>
          <w:szCs w:val="32"/>
        </w:rPr>
        <w:t>的</w:t>
      </w:r>
      <w:bookmarkStart w:id="0" w:name="_GoBack"/>
      <w:bookmarkEnd w:id="0"/>
      <w:r>
        <w:rPr>
          <w:rFonts w:hint="eastAsia" w:ascii="仿宋" w:hAnsi="仿宋" w:eastAsia="仿宋" w:cs="仿宋"/>
          <w:sz w:val="32"/>
          <w:szCs w:val="32"/>
        </w:rPr>
        <w:t>实际情况，对教师</w:t>
      </w:r>
      <w:r>
        <w:rPr>
          <w:rFonts w:hint="eastAsia" w:ascii="仿宋" w:hAnsi="仿宋" w:eastAsia="仿宋" w:cs="仿宋"/>
          <w:sz w:val="32"/>
          <w:szCs w:val="32"/>
          <w:lang w:eastAsia="zh-CN"/>
        </w:rPr>
        <w:t>出国（境）</w:t>
      </w:r>
      <w:r>
        <w:rPr>
          <w:rFonts w:hint="eastAsia" w:ascii="仿宋" w:hAnsi="仿宋" w:eastAsia="仿宋" w:cs="仿宋"/>
          <w:sz w:val="32"/>
          <w:szCs w:val="32"/>
        </w:rPr>
        <w:t>学习培训的费用做如下规定。</w:t>
      </w:r>
    </w:p>
    <w:p w14:paraId="6BE05CD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1.费用的种类</w:t>
      </w:r>
    </w:p>
    <w:p w14:paraId="124B91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上面两个文件内容规定的</w:t>
      </w:r>
      <w:r>
        <w:rPr>
          <w:rFonts w:hint="eastAsia" w:ascii="仿宋" w:hAnsi="仿宋" w:eastAsia="仿宋" w:cs="仿宋"/>
          <w:sz w:val="32"/>
          <w:szCs w:val="32"/>
          <w:lang w:eastAsia="zh-CN"/>
        </w:rPr>
        <w:t>出国（境）</w:t>
      </w:r>
      <w:r>
        <w:rPr>
          <w:rFonts w:hint="eastAsia" w:ascii="仿宋" w:hAnsi="仿宋" w:eastAsia="仿宋" w:cs="仿宋"/>
          <w:sz w:val="32"/>
          <w:szCs w:val="32"/>
        </w:rPr>
        <w:t>学习费用的种类比较多。为了便于管理和操作，参照上述两个文件，将我校</w:t>
      </w:r>
      <w:r>
        <w:rPr>
          <w:rFonts w:hint="eastAsia" w:ascii="仿宋" w:hAnsi="仿宋" w:eastAsia="仿宋" w:cs="仿宋"/>
          <w:sz w:val="32"/>
          <w:szCs w:val="32"/>
          <w:lang w:eastAsia="zh-CN"/>
        </w:rPr>
        <w:t>出国（境）</w:t>
      </w:r>
      <w:r>
        <w:rPr>
          <w:rFonts w:hint="eastAsia" w:ascii="仿宋" w:hAnsi="仿宋" w:eastAsia="仿宋" w:cs="仿宋"/>
          <w:sz w:val="32"/>
          <w:szCs w:val="32"/>
        </w:rPr>
        <w:t>学习的费用归纳为以下几种。（1）学费；（2）往返的交通费；（3）住宿费；（4）伙食费；（5）其他费用（含公杂费）。</w:t>
      </w:r>
    </w:p>
    <w:p w14:paraId="5824A72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出国（境）</w:t>
      </w:r>
      <w:r>
        <w:rPr>
          <w:rFonts w:hint="eastAsia" w:ascii="仿宋" w:hAnsi="仿宋" w:eastAsia="仿宋" w:cs="仿宋"/>
          <w:b/>
          <w:sz w:val="32"/>
          <w:szCs w:val="32"/>
        </w:rPr>
        <w:t>学习培训的类别</w:t>
      </w:r>
    </w:p>
    <w:p w14:paraId="5319FE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根据学校实际情况，教师</w:t>
      </w:r>
      <w:r>
        <w:rPr>
          <w:rFonts w:hint="eastAsia" w:ascii="仿宋" w:hAnsi="仿宋" w:eastAsia="仿宋" w:cs="仿宋"/>
          <w:sz w:val="32"/>
          <w:szCs w:val="32"/>
          <w:lang w:eastAsia="zh-CN"/>
        </w:rPr>
        <w:t>出国（境）</w:t>
      </w:r>
      <w:r>
        <w:rPr>
          <w:rFonts w:hint="eastAsia" w:ascii="仿宋" w:hAnsi="仿宋" w:eastAsia="仿宋" w:cs="仿宋"/>
          <w:sz w:val="32"/>
          <w:szCs w:val="32"/>
        </w:rPr>
        <w:t>学习培训分为以下几种情况。</w:t>
      </w:r>
    </w:p>
    <w:p w14:paraId="7EF5B9C3">
      <w:pPr>
        <w:keepNext w:val="0"/>
        <w:keepLines w:val="0"/>
        <w:pageBreakBefore w:val="0"/>
        <w:widowControl w:val="0"/>
        <w:kinsoku/>
        <w:wordWrap/>
        <w:overflowPunct/>
        <w:topLinePunct w:val="0"/>
        <w:autoSpaceDE/>
        <w:autoSpaceDN/>
        <w:bidi w:val="0"/>
        <w:adjustRightInd/>
        <w:snapToGrid/>
        <w:spacing w:line="560" w:lineRule="exact"/>
        <w:ind w:left="0" w:leftChars="0" w:firstLine="400" w:firstLineChars="1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（1）国家留学基金委派出的</w:t>
      </w:r>
      <w:r>
        <w:rPr>
          <w:rFonts w:hint="eastAsia" w:ascii="仿宋" w:hAnsi="仿宋" w:eastAsia="仿宋" w:cs="仿宋"/>
          <w:sz w:val="32"/>
          <w:szCs w:val="32"/>
          <w:lang w:eastAsia="zh-CN"/>
        </w:rPr>
        <w:t>出国（境）</w:t>
      </w:r>
      <w:r>
        <w:rPr>
          <w:rFonts w:hint="eastAsia" w:ascii="仿宋" w:hAnsi="仿宋" w:eastAsia="仿宋" w:cs="仿宋"/>
          <w:sz w:val="32"/>
          <w:szCs w:val="32"/>
        </w:rPr>
        <w:t>学习；</w:t>
      </w:r>
    </w:p>
    <w:p w14:paraId="2276F794">
      <w:pPr>
        <w:keepNext w:val="0"/>
        <w:keepLines w:val="0"/>
        <w:pageBreakBefore w:val="0"/>
        <w:widowControl w:val="0"/>
        <w:kinsoku/>
        <w:wordWrap/>
        <w:overflowPunct/>
        <w:topLinePunct w:val="0"/>
        <w:autoSpaceDE/>
        <w:autoSpaceDN/>
        <w:bidi w:val="0"/>
        <w:adjustRightInd/>
        <w:snapToGrid/>
        <w:spacing w:line="560" w:lineRule="exact"/>
        <w:ind w:left="0" w:leftChars="0" w:firstLine="400" w:firstLineChars="1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（2）上级部门批准的</w:t>
      </w:r>
      <w:r>
        <w:rPr>
          <w:rFonts w:hint="eastAsia" w:ascii="仿宋" w:hAnsi="仿宋" w:eastAsia="仿宋" w:cs="仿宋"/>
          <w:sz w:val="32"/>
          <w:szCs w:val="32"/>
          <w:lang w:eastAsia="zh-CN"/>
        </w:rPr>
        <w:t>出国（境）</w:t>
      </w:r>
      <w:r>
        <w:rPr>
          <w:rFonts w:hint="eastAsia" w:ascii="仿宋" w:hAnsi="仿宋" w:eastAsia="仿宋" w:cs="仿宋"/>
          <w:sz w:val="32"/>
          <w:szCs w:val="32"/>
        </w:rPr>
        <w:t>学习；</w:t>
      </w:r>
    </w:p>
    <w:p w14:paraId="165D69C3">
      <w:pPr>
        <w:keepNext w:val="0"/>
        <w:keepLines w:val="0"/>
        <w:pageBreakBefore w:val="0"/>
        <w:widowControl w:val="0"/>
        <w:kinsoku/>
        <w:wordWrap/>
        <w:overflowPunct/>
        <w:topLinePunct w:val="0"/>
        <w:autoSpaceDE/>
        <w:autoSpaceDN/>
        <w:bidi w:val="0"/>
        <w:adjustRightInd/>
        <w:snapToGrid/>
        <w:spacing w:line="560" w:lineRule="exact"/>
        <w:ind w:left="0" w:leftChars="0" w:firstLine="400" w:firstLineChars="1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（3）学校派出的三个月以内（含三个月）</w:t>
      </w:r>
      <w:r>
        <w:rPr>
          <w:rFonts w:hint="eastAsia" w:ascii="仿宋" w:hAnsi="仿宋" w:eastAsia="仿宋" w:cs="仿宋"/>
          <w:sz w:val="32"/>
          <w:szCs w:val="32"/>
          <w:lang w:eastAsia="zh-CN"/>
        </w:rPr>
        <w:t>出国（境）</w:t>
      </w:r>
      <w:r>
        <w:rPr>
          <w:rFonts w:hint="eastAsia" w:ascii="仿宋" w:hAnsi="仿宋" w:eastAsia="仿宋" w:cs="仿宋"/>
          <w:sz w:val="32"/>
          <w:szCs w:val="32"/>
        </w:rPr>
        <w:t>学习；</w:t>
      </w:r>
    </w:p>
    <w:p w14:paraId="5858B5B9">
      <w:pPr>
        <w:keepNext w:val="0"/>
        <w:keepLines w:val="0"/>
        <w:pageBreakBefore w:val="0"/>
        <w:widowControl w:val="0"/>
        <w:kinsoku/>
        <w:wordWrap/>
        <w:overflowPunct/>
        <w:topLinePunct w:val="0"/>
        <w:autoSpaceDE/>
        <w:autoSpaceDN/>
        <w:bidi w:val="0"/>
        <w:adjustRightInd/>
        <w:snapToGrid/>
        <w:spacing w:line="560" w:lineRule="exact"/>
        <w:ind w:left="0" w:leftChars="0" w:firstLine="400" w:firstLineChars="12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（4）学校派出的三个月到一年的</w:t>
      </w:r>
      <w:r>
        <w:rPr>
          <w:rFonts w:hint="eastAsia" w:ascii="仿宋" w:hAnsi="仿宋" w:eastAsia="仿宋" w:cs="仿宋"/>
          <w:sz w:val="32"/>
          <w:szCs w:val="32"/>
          <w:lang w:eastAsia="zh-CN"/>
        </w:rPr>
        <w:t>出国（境）</w:t>
      </w:r>
      <w:r>
        <w:rPr>
          <w:rFonts w:hint="eastAsia" w:ascii="仿宋" w:hAnsi="仿宋" w:eastAsia="仿宋" w:cs="仿宋"/>
          <w:sz w:val="32"/>
          <w:szCs w:val="32"/>
        </w:rPr>
        <w:t>学习。</w:t>
      </w:r>
    </w:p>
    <w:p w14:paraId="259EB21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3.</w:t>
      </w:r>
      <w:r>
        <w:rPr>
          <w:rFonts w:hint="eastAsia" w:ascii="仿宋" w:hAnsi="仿宋" w:eastAsia="仿宋" w:cs="仿宋"/>
          <w:b/>
          <w:sz w:val="32"/>
          <w:szCs w:val="32"/>
          <w:lang w:eastAsia="zh-CN"/>
        </w:rPr>
        <w:t>出国（境）</w:t>
      </w:r>
      <w:r>
        <w:rPr>
          <w:rFonts w:hint="eastAsia" w:ascii="仿宋" w:hAnsi="仿宋" w:eastAsia="仿宋" w:cs="仿宋"/>
          <w:b/>
          <w:sz w:val="32"/>
          <w:szCs w:val="32"/>
        </w:rPr>
        <w:t>学习报销的要求</w:t>
      </w:r>
    </w:p>
    <w:p w14:paraId="6615E846">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（1）国家留学基金委派出的</w:t>
      </w:r>
      <w:r>
        <w:rPr>
          <w:rFonts w:hint="eastAsia" w:ascii="仿宋" w:hAnsi="仿宋" w:eastAsia="仿宋" w:cs="仿宋"/>
          <w:sz w:val="32"/>
          <w:szCs w:val="32"/>
          <w:lang w:eastAsia="zh-CN"/>
        </w:rPr>
        <w:t>出国（境）</w:t>
      </w:r>
      <w:r>
        <w:rPr>
          <w:rFonts w:hint="eastAsia" w:ascii="仿宋" w:hAnsi="仿宋" w:eastAsia="仿宋" w:cs="仿宋"/>
          <w:sz w:val="32"/>
          <w:szCs w:val="32"/>
        </w:rPr>
        <w:t>学习，报销按照</w:t>
      </w:r>
      <w:r>
        <w:rPr>
          <w:rFonts w:hint="eastAsia" w:ascii="仿宋" w:hAnsi="仿宋" w:eastAsia="仿宋" w:cs="仿宋"/>
          <w:sz w:val="32"/>
          <w:szCs w:val="32"/>
          <w:highlight w:val="none"/>
          <w:lang w:val="en-US" w:eastAsia="zh-CN"/>
        </w:rPr>
        <w:t>财科教[2019]6号</w:t>
      </w:r>
      <w:r>
        <w:rPr>
          <w:rFonts w:hint="eastAsia" w:ascii="仿宋" w:hAnsi="仿宋" w:eastAsia="仿宋" w:cs="仿宋"/>
          <w:sz w:val="32"/>
          <w:szCs w:val="32"/>
        </w:rPr>
        <w:t>文件执行；</w:t>
      </w:r>
    </w:p>
    <w:p w14:paraId="71F2F9AA">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（2）上级部门批准的</w:t>
      </w:r>
      <w:r>
        <w:rPr>
          <w:rFonts w:hint="eastAsia" w:ascii="仿宋" w:hAnsi="仿宋" w:eastAsia="仿宋" w:cs="仿宋"/>
          <w:sz w:val="32"/>
          <w:szCs w:val="32"/>
          <w:lang w:eastAsia="zh-CN"/>
        </w:rPr>
        <w:t>出国（境）</w:t>
      </w:r>
      <w:r>
        <w:rPr>
          <w:rFonts w:hint="eastAsia" w:ascii="仿宋" w:hAnsi="仿宋" w:eastAsia="仿宋" w:cs="仿宋"/>
          <w:sz w:val="32"/>
          <w:szCs w:val="32"/>
        </w:rPr>
        <w:t>学习，报销按照上级有关文件执行；</w:t>
      </w:r>
    </w:p>
    <w:p w14:paraId="3A10DB33">
      <w:pPr>
        <w:keepNext w:val="0"/>
        <w:keepLines w:val="0"/>
        <w:pageBreakBefore w:val="0"/>
        <w:widowControl w:val="0"/>
        <w:kinsoku/>
        <w:wordWrap/>
        <w:overflowPunct/>
        <w:topLinePunct w:val="0"/>
        <w:autoSpaceDE/>
        <w:autoSpaceDN/>
        <w:bidi w:val="0"/>
        <w:adjustRightInd/>
        <w:snapToGrid/>
        <w:spacing w:line="560" w:lineRule="exact"/>
        <w:ind w:left="0" w:leftChars="0" w:firstLine="457" w:firstLineChars="14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（3）学校派出的三个月以内（含三个月）</w:t>
      </w:r>
      <w:r>
        <w:rPr>
          <w:rFonts w:hint="eastAsia" w:ascii="仿宋" w:hAnsi="仿宋" w:eastAsia="仿宋" w:cs="仿宋"/>
          <w:sz w:val="32"/>
          <w:szCs w:val="32"/>
          <w:lang w:eastAsia="zh-CN"/>
        </w:rPr>
        <w:t>出国（境）</w:t>
      </w:r>
      <w:r>
        <w:rPr>
          <w:rFonts w:hint="eastAsia" w:ascii="仿宋" w:hAnsi="仿宋" w:eastAsia="仿宋" w:cs="仿宋"/>
          <w:sz w:val="32"/>
          <w:szCs w:val="32"/>
        </w:rPr>
        <w:t>学习，报销参照</w:t>
      </w:r>
      <w:r>
        <w:rPr>
          <w:rFonts w:hint="eastAsia" w:ascii="仿宋" w:hAnsi="仿宋" w:eastAsia="仿宋" w:cs="仿宋"/>
          <w:sz w:val="32"/>
          <w:szCs w:val="32"/>
          <w:lang w:val="en-US" w:eastAsia="zh-CN"/>
        </w:rPr>
        <w:t>财行</w:t>
      </w:r>
      <w:r>
        <w:rPr>
          <w:rFonts w:hint="eastAsia" w:ascii="仿宋" w:hAnsi="仿宋" w:eastAsia="仿宋" w:cs="仿宋"/>
          <w:sz w:val="32"/>
          <w:szCs w:val="32"/>
        </w:rPr>
        <w:t>〔2014〕4号文件标准，其中住宿费依据票据报销，但不能超过</w:t>
      </w:r>
      <w:r>
        <w:rPr>
          <w:rFonts w:hint="eastAsia" w:ascii="仿宋" w:hAnsi="仿宋" w:eastAsia="仿宋" w:cs="仿宋"/>
          <w:sz w:val="32"/>
          <w:szCs w:val="32"/>
          <w:lang w:val="en-US" w:eastAsia="zh-CN"/>
        </w:rPr>
        <w:t>财行</w:t>
      </w:r>
      <w:r>
        <w:rPr>
          <w:rFonts w:hint="eastAsia" w:ascii="仿宋" w:hAnsi="仿宋" w:eastAsia="仿宋" w:cs="仿宋"/>
          <w:sz w:val="32"/>
          <w:szCs w:val="32"/>
        </w:rPr>
        <w:t>〔2014〕4</w:t>
      </w:r>
      <w:r>
        <w:rPr>
          <w:rFonts w:hint="eastAsia" w:ascii="仿宋" w:hAnsi="仿宋" w:eastAsia="仿宋" w:cs="仿宋"/>
          <w:sz w:val="32"/>
          <w:szCs w:val="32"/>
          <w:lang w:val="en-US" w:eastAsia="zh-CN"/>
        </w:rPr>
        <w:t>号</w:t>
      </w:r>
      <w:r>
        <w:rPr>
          <w:rFonts w:hint="eastAsia" w:ascii="仿宋" w:hAnsi="仿宋" w:eastAsia="仿宋" w:cs="仿宋"/>
          <w:sz w:val="32"/>
          <w:szCs w:val="32"/>
        </w:rPr>
        <w:t>文件规定的额度；伙食费和其他费用（含公杂费）按照</w:t>
      </w:r>
      <w:r>
        <w:rPr>
          <w:rFonts w:hint="eastAsia" w:ascii="仿宋" w:hAnsi="仿宋" w:eastAsia="仿宋" w:cs="仿宋"/>
          <w:sz w:val="32"/>
          <w:szCs w:val="32"/>
          <w:lang w:val="en-US" w:eastAsia="zh-CN"/>
        </w:rPr>
        <w:t>财行</w:t>
      </w:r>
      <w:r>
        <w:rPr>
          <w:rFonts w:hint="eastAsia" w:ascii="仿宋" w:hAnsi="仿宋" w:eastAsia="仿宋" w:cs="仿宋"/>
          <w:sz w:val="32"/>
          <w:szCs w:val="32"/>
        </w:rPr>
        <w:t>〔2014〕4</w:t>
      </w:r>
      <w:r>
        <w:rPr>
          <w:rFonts w:hint="eastAsia" w:ascii="仿宋" w:hAnsi="仿宋" w:eastAsia="仿宋" w:cs="仿宋"/>
          <w:sz w:val="32"/>
          <w:szCs w:val="32"/>
          <w:lang w:val="en-US" w:eastAsia="zh-CN"/>
        </w:rPr>
        <w:t>号</w:t>
      </w:r>
      <w:r>
        <w:rPr>
          <w:rFonts w:hint="eastAsia" w:ascii="仿宋" w:hAnsi="仿宋" w:eastAsia="仿宋" w:cs="仿宋"/>
          <w:sz w:val="32"/>
          <w:szCs w:val="32"/>
        </w:rPr>
        <w:t>文件规定相应额度的一半给予补助；</w:t>
      </w:r>
    </w:p>
    <w:p w14:paraId="72896AC6">
      <w:pPr>
        <w:keepNext w:val="0"/>
        <w:keepLines w:val="0"/>
        <w:pageBreakBefore w:val="0"/>
        <w:widowControl w:val="0"/>
        <w:kinsoku/>
        <w:wordWrap/>
        <w:overflowPunct/>
        <w:topLinePunct w:val="0"/>
        <w:autoSpaceDE/>
        <w:autoSpaceDN/>
        <w:bidi w:val="0"/>
        <w:adjustRightInd/>
        <w:snapToGrid/>
        <w:spacing w:line="560" w:lineRule="exact"/>
        <w:ind w:left="0" w:leftChars="0" w:firstLine="438" w:firstLineChars="137"/>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学校派出的三个月到一年的</w:t>
      </w:r>
      <w:r>
        <w:rPr>
          <w:rFonts w:hint="eastAsia" w:ascii="仿宋" w:hAnsi="仿宋" w:eastAsia="仿宋" w:cs="仿宋"/>
          <w:sz w:val="32"/>
          <w:szCs w:val="32"/>
          <w:lang w:eastAsia="zh-CN"/>
        </w:rPr>
        <w:t>出国（境）</w:t>
      </w:r>
      <w:r>
        <w:rPr>
          <w:rFonts w:hint="eastAsia" w:ascii="仿宋" w:hAnsi="仿宋" w:eastAsia="仿宋" w:cs="仿宋"/>
          <w:sz w:val="32"/>
          <w:szCs w:val="32"/>
        </w:rPr>
        <w:t>学习，报销参</w:t>
      </w:r>
      <w:r>
        <w:rPr>
          <w:rFonts w:hint="eastAsia" w:ascii="仿宋" w:hAnsi="仿宋" w:eastAsia="仿宋" w:cs="仿宋"/>
          <w:sz w:val="32"/>
          <w:szCs w:val="32"/>
          <w:highlight w:val="none"/>
        </w:rPr>
        <w:t>照</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财科教[2019]6号）</w:t>
      </w:r>
      <w:r>
        <w:rPr>
          <w:rFonts w:hint="eastAsia" w:ascii="仿宋" w:hAnsi="仿宋" w:eastAsia="仿宋" w:cs="仿宋"/>
          <w:sz w:val="32"/>
          <w:szCs w:val="32"/>
          <w:highlight w:val="none"/>
        </w:rPr>
        <w:t>文</w:t>
      </w:r>
      <w:r>
        <w:rPr>
          <w:rFonts w:hint="eastAsia" w:ascii="仿宋" w:hAnsi="仿宋" w:eastAsia="仿宋" w:cs="仿宋"/>
          <w:sz w:val="32"/>
          <w:szCs w:val="32"/>
        </w:rPr>
        <w:t>件执行。合同签署协议包含了住宿费、伙食费和其他费用的按照合同执行；合同签署协议中没有涵盖住宿费、伙食费和其他费用的情况，缺少项的费用学校给予补助。住宿费、伙食费、其他费用的补助比例按</w:t>
      </w:r>
      <w:r>
        <w:rPr>
          <w:rFonts w:hint="eastAsia" w:ascii="仿宋" w:hAnsi="仿宋" w:eastAsia="仿宋" w:cs="仿宋"/>
          <w:sz w:val="32"/>
          <w:szCs w:val="32"/>
          <w:highlight w:val="none"/>
        </w:rPr>
        <w:t>照</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财科教[2019]6号）</w:t>
      </w:r>
      <w:r>
        <w:rPr>
          <w:rFonts w:hint="eastAsia" w:ascii="仿宋" w:hAnsi="仿宋" w:eastAsia="仿宋" w:cs="仿宋"/>
          <w:sz w:val="32"/>
          <w:szCs w:val="32"/>
          <w:highlight w:val="none"/>
        </w:rPr>
        <w:t>规</w:t>
      </w:r>
      <w:r>
        <w:rPr>
          <w:rFonts w:hint="eastAsia" w:ascii="仿宋" w:hAnsi="仿宋" w:eastAsia="仿宋" w:cs="仿宋"/>
          <w:sz w:val="32"/>
          <w:szCs w:val="32"/>
        </w:rPr>
        <w:t>定标准40%、40%、20%的比例进行补助，但不能重复补助。学习培训时间不是整月，折合计算报销的数额。教师</w:t>
      </w:r>
      <w:r>
        <w:rPr>
          <w:rFonts w:hint="eastAsia" w:ascii="仿宋" w:hAnsi="仿宋" w:eastAsia="仿宋" w:cs="仿宋"/>
          <w:sz w:val="32"/>
          <w:szCs w:val="32"/>
          <w:lang w:eastAsia="zh-CN"/>
        </w:rPr>
        <w:t>出国（境）</w:t>
      </w:r>
      <w:r>
        <w:rPr>
          <w:rFonts w:hint="eastAsia" w:ascii="仿宋" w:hAnsi="仿宋" w:eastAsia="仿宋" w:cs="仿宋"/>
          <w:sz w:val="32"/>
          <w:szCs w:val="32"/>
        </w:rPr>
        <w:t>学习培训按</w:t>
      </w:r>
      <w:r>
        <w:rPr>
          <w:rFonts w:hint="eastAsia" w:ascii="仿宋" w:hAnsi="仿宋" w:eastAsia="仿宋" w:cs="仿宋"/>
          <w:sz w:val="32"/>
          <w:szCs w:val="32"/>
          <w:highlight w:val="none"/>
        </w:rPr>
        <w:t>照</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财科教[2019]6号）</w:t>
      </w:r>
      <w:r>
        <w:rPr>
          <w:rFonts w:hint="eastAsia" w:ascii="仿宋" w:hAnsi="仿宋" w:eastAsia="仿宋" w:cs="仿宋"/>
          <w:sz w:val="32"/>
          <w:szCs w:val="32"/>
          <w:highlight w:val="none"/>
        </w:rPr>
        <w:t>文件中的访问学者身份对待</w:t>
      </w:r>
      <w:r>
        <w:rPr>
          <w:rFonts w:hint="eastAsia" w:ascii="仿宋" w:hAnsi="仿宋" w:eastAsia="仿宋" w:cs="仿宋"/>
          <w:sz w:val="32"/>
          <w:szCs w:val="32"/>
        </w:rPr>
        <w:t>。</w:t>
      </w:r>
    </w:p>
    <w:p w14:paraId="38C8F7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4.开展国际间的科研项目合作和学术交流活动，参照本规定执行。</w:t>
      </w:r>
    </w:p>
    <w:p w14:paraId="743DDE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5</w:t>
      </w:r>
      <w:r>
        <w:rPr>
          <w:rFonts w:hint="eastAsia" w:ascii="仿宋" w:hAnsi="仿宋" w:eastAsia="仿宋" w:cs="仿宋"/>
          <w:b/>
          <w:sz w:val="32"/>
          <w:szCs w:val="32"/>
        </w:rPr>
        <w:t>.</w:t>
      </w:r>
      <w:r>
        <w:rPr>
          <w:rFonts w:hint="eastAsia" w:ascii="仿宋" w:hAnsi="仿宋" w:eastAsia="仿宋" w:cs="仿宋"/>
          <w:sz w:val="32"/>
          <w:szCs w:val="32"/>
        </w:rPr>
        <w:t>凡是与此文件不一致的情况</w:t>
      </w:r>
      <w:r>
        <w:rPr>
          <w:rFonts w:hint="eastAsia" w:ascii="仿宋" w:hAnsi="仿宋" w:eastAsia="仿宋" w:cs="仿宋"/>
          <w:sz w:val="32"/>
          <w:szCs w:val="32"/>
          <w:u w:val="none"/>
        </w:rPr>
        <w:t>及没有新文件之前，</w:t>
      </w:r>
      <w:r>
        <w:rPr>
          <w:rFonts w:hint="eastAsia" w:ascii="仿宋" w:hAnsi="仿宋" w:eastAsia="仿宋" w:cs="仿宋"/>
          <w:sz w:val="32"/>
          <w:szCs w:val="32"/>
        </w:rPr>
        <w:t>以此文件为准。</w:t>
      </w:r>
    </w:p>
    <w:p w14:paraId="4AFBB8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6.以前出国（境）学习培训费用没有办理的按此文件执行。</w:t>
      </w:r>
    </w:p>
    <w:p w14:paraId="2F6EE2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本规定从下发之日起开始执行，</w:t>
      </w:r>
      <w:r>
        <w:rPr>
          <w:rFonts w:hint="eastAsia" w:ascii="仿宋" w:hAnsi="仿宋" w:eastAsia="仿宋" w:cs="仿宋"/>
          <w:sz w:val="32"/>
          <w:szCs w:val="32"/>
          <w:highlight w:val="none"/>
        </w:rPr>
        <w:t>由教师</w:t>
      </w:r>
      <w:r>
        <w:rPr>
          <w:rFonts w:hint="eastAsia" w:ascii="仿宋" w:hAnsi="仿宋" w:eastAsia="仿宋" w:cs="仿宋"/>
          <w:sz w:val="32"/>
          <w:szCs w:val="32"/>
          <w:highlight w:val="none"/>
          <w:lang w:val="en-US" w:eastAsia="zh-CN"/>
        </w:rPr>
        <w:t>教学</w:t>
      </w:r>
      <w:r>
        <w:rPr>
          <w:rFonts w:hint="eastAsia" w:ascii="仿宋" w:hAnsi="仿宋" w:eastAsia="仿宋" w:cs="仿宋"/>
          <w:sz w:val="32"/>
          <w:szCs w:val="32"/>
          <w:highlight w:val="none"/>
        </w:rPr>
        <w:t>发展中心负</w:t>
      </w:r>
      <w:r>
        <w:rPr>
          <w:rFonts w:hint="eastAsia" w:ascii="仿宋" w:hAnsi="仿宋" w:eastAsia="仿宋" w:cs="仿宋"/>
          <w:sz w:val="32"/>
          <w:szCs w:val="32"/>
        </w:rPr>
        <w:t>责解释。</w:t>
      </w:r>
    </w:p>
    <w:p w14:paraId="38482D54"/>
    <w:p w14:paraId="5558057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F6078"/>
    <w:rsid w:val="66E6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931</Words>
  <Characters>985</Characters>
  <Lines>0</Lines>
  <Paragraphs>0</Paragraphs>
  <TotalTime>0</TotalTime>
  <ScaleCrop>false</ScaleCrop>
  <LinksUpToDate>false</LinksUpToDate>
  <CharactersWithSpaces>987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ZY</cp:lastModifiedBy>
  <dcterms:modified xsi:type="dcterms:W3CDTF">2025-06-04T00:53:49Z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eyJoZGlkIjoiYjRiYWUzMjRkMDcxOTY0ZjIxOTMyM2YzYjliNTg0YzciLCJ1c2VySWQiOiI0NTM2MjMxMzcifQ==</vt:lpwstr>
  </property>
  <property fmtid="{D5CDD505-2E9C-101B-9397-08002B2CF9AE}" pid="4" name="ICV">
    <vt:lpwstr>F4E1ED95B86A407B96E851650E7A75F8_12</vt:lpwstr>
  </property>
</Properties>
</file>